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AFA3" w14:textId="4868CF99" w:rsidR="00DB3DE8" w:rsidRDefault="00A33F81">
      <w:r>
        <w:rPr>
          <w:noProof/>
        </w:rPr>
        <w:drawing>
          <wp:anchor distT="0" distB="0" distL="0" distR="0" simplePos="0" relativeHeight="251662336" behindDoc="0" locked="0" layoutInCell="1" allowOverlap="1" wp14:anchorId="4103663B" wp14:editId="38C0A5CB">
            <wp:simplePos x="0" y="0"/>
            <wp:positionH relativeFrom="margin">
              <wp:posOffset>-81915</wp:posOffset>
            </wp:positionH>
            <wp:positionV relativeFrom="paragraph">
              <wp:posOffset>-257810</wp:posOffset>
            </wp:positionV>
            <wp:extent cx="806824" cy="806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4" cy="806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AB6AB" wp14:editId="76FF4FF7">
                <wp:simplePos x="0" y="0"/>
                <wp:positionH relativeFrom="column">
                  <wp:posOffset>878205</wp:posOffset>
                </wp:positionH>
                <wp:positionV relativeFrom="paragraph">
                  <wp:posOffset>-269875</wp:posOffset>
                </wp:positionV>
                <wp:extent cx="6086475" cy="941070"/>
                <wp:effectExtent l="0" t="0" r="28575" b="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941070"/>
                          <a:chOff x="0" y="0"/>
                          <a:chExt cx="9585" cy="1482"/>
                        </a:xfrm>
                      </wpg:grpSpPr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340"/>
                            <a:ext cx="95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C0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8" y="0"/>
                            <a:ext cx="10" cy="1482"/>
                          </a:xfrm>
                          <a:prstGeom prst="rect">
                            <a:avLst/>
                          </a:prstGeom>
                          <a:solidFill>
                            <a:srgbClr val="D2C0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1607B" id="Group 18" o:spid="_x0000_s1026" style="position:absolute;margin-left:69.15pt;margin-top:-21.25pt;width:479.25pt;height:74.1pt;z-index:251658240" coordsize="9585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">
                <v:line id="Line 21" o:spid="_x0000_s1027" style="position:absolute;visibility:visible;mso-wrap-style:square" from="0,1340" to="9585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" strokecolor="#d2c079" strokeweight=".5pt"/>
                <v:rect id="Rectangle 20" o:spid="_x0000_s1028" style="position:absolute;left:168;width:10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" fillcolor="#d2c079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2A4F62" wp14:editId="56F17C97">
                <wp:simplePos x="0" y="0"/>
                <wp:positionH relativeFrom="column">
                  <wp:posOffset>1356360</wp:posOffset>
                </wp:positionH>
                <wp:positionV relativeFrom="paragraph">
                  <wp:posOffset>-147955</wp:posOffset>
                </wp:positionV>
                <wp:extent cx="4808220" cy="632460"/>
                <wp:effectExtent l="0" t="0" r="1143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754CD" w14:textId="5E9DA5A5" w:rsidR="00712D52" w:rsidRPr="001A115A" w:rsidRDefault="00D3337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A115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Evaluation Module 1</w:t>
                            </w:r>
                          </w:p>
                          <w:p w14:paraId="60E88B86" w14:textId="54A54E54" w:rsidR="001A115A" w:rsidRPr="001A115A" w:rsidRDefault="001A115A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A115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Nom : 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A4F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8pt;margin-top:-11.65pt;width:378.6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" strokecolor="white [3212]">
                <v:textbox>
                  <w:txbxContent>
                    <w:p w14:paraId="484754CD" w14:textId="5E9DA5A5" w:rsidR="00712D52" w:rsidRPr="001A115A" w:rsidRDefault="00D3337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A115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Evaluation Module 1</w:t>
                      </w:r>
                    </w:p>
                    <w:p w14:paraId="60E88B86" w14:textId="54A54E54" w:rsidR="001A115A" w:rsidRPr="001A115A" w:rsidRDefault="001A115A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A115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Nom : Prénom</w:t>
                      </w:r>
                    </w:p>
                  </w:txbxContent>
                </v:textbox>
              </v:shape>
            </w:pict>
          </mc:Fallback>
        </mc:AlternateContent>
      </w:r>
    </w:p>
    <w:p w14:paraId="6BADBBF8" w14:textId="39A5656B" w:rsidR="00712D52" w:rsidRDefault="00712D52"/>
    <w:p w14:paraId="19309AFB" w14:textId="6123E076" w:rsidR="00712D52" w:rsidRDefault="00712D52"/>
    <w:p w14:paraId="3A2E588B" w14:textId="7C0097A8" w:rsidR="00D3337D" w:rsidRPr="001A115A" w:rsidRDefault="00D3337D" w:rsidP="00D3337D">
      <w:pPr>
        <w:rPr>
          <w:color w:val="44546A" w:themeColor="text2"/>
        </w:rPr>
      </w:pPr>
      <w:r w:rsidRPr="001A115A">
        <w:rPr>
          <w:color w:val="44546A" w:themeColor="text2"/>
        </w:rPr>
        <w:t>Connaître les fondements théoriques de la MTC :</w:t>
      </w:r>
    </w:p>
    <w:p w14:paraId="6DF4058B" w14:textId="77777777" w:rsidR="00D3337D" w:rsidRDefault="00D3337D"/>
    <w:p w14:paraId="1789DDCD" w14:textId="6AF13ED3" w:rsidR="00D3337D" w:rsidRDefault="00D3337D" w:rsidP="00D3337D">
      <w:pPr>
        <w:pStyle w:val="Paragraphedeliste"/>
        <w:numPr>
          <w:ilvl w:val="0"/>
          <w:numId w:val="2"/>
        </w:numPr>
      </w:pPr>
      <w:r>
        <w:t>Comment est née la Médecine Traditionnelle Chinoise et comment s’est-elle transmise à travers le temps ?</w:t>
      </w:r>
    </w:p>
    <w:p w14:paraId="44040263" w14:textId="6923ACD2" w:rsidR="00D3337D" w:rsidRDefault="00D3337D" w:rsidP="00D3337D">
      <w:pPr>
        <w:pStyle w:val="Paragraphedeliste"/>
        <w:numPr>
          <w:ilvl w:val="0"/>
          <w:numId w:val="2"/>
        </w:numPr>
      </w:pPr>
      <w:r>
        <w:t>Quelle est la différence fondamentale entre la MTC et la Médecine Occidentale ?</w:t>
      </w:r>
    </w:p>
    <w:p w14:paraId="769D7835" w14:textId="0768F039" w:rsidR="00D3337D" w:rsidRDefault="00D3337D" w:rsidP="00D3337D">
      <w:pPr>
        <w:pStyle w:val="Paragraphedeliste"/>
        <w:numPr>
          <w:ilvl w:val="0"/>
          <w:numId w:val="2"/>
        </w:numPr>
      </w:pPr>
      <w:r>
        <w:t>Pourquoi, de nos jours encore, trouve-t-on plusieurs interprétations ?</w:t>
      </w:r>
    </w:p>
    <w:p w14:paraId="64B62839" w14:textId="68D274AA" w:rsidR="00D3337D" w:rsidRDefault="00D3337D" w:rsidP="00D3337D">
      <w:pPr>
        <w:pStyle w:val="Paragraphedeliste"/>
      </w:pPr>
    </w:p>
    <w:p w14:paraId="61F2525D" w14:textId="77777777" w:rsidR="00D3337D" w:rsidRPr="001A115A" w:rsidRDefault="00D3337D" w:rsidP="00D3337D">
      <w:pPr>
        <w:rPr>
          <w:color w:val="44546A" w:themeColor="text2"/>
        </w:rPr>
      </w:pPr>
      <w:r w:rsidRPr="001A115A">
        <w:rPr>
          <w:color w:val="44546A" w:themeColor="text2"/>
        </w:rPr>
        <w:t>Comprendre le principe Yin Yang :</w:t>
      </w:r>
    </w:p>
    <w:p w14:paraId="6CD27C2A" w14:textId="570AFAA6" w:rsidR="00D3337D" w:rsidRDefault="00D3337D" w:rsidP="00D3337D">
      <w:pPr>
        <w:pStyle w:val="Paragraphedeliste"/>
        <w:numPr>
          <w:ilvl w:val="0"/>
          <w:numId w:val="1"/>
        </w:numPr>
      </w:pPr>
      <w:r>
        <w:t>Expliquez le symbole Yin Yang</w:t>
      </w:r>
    </w:p>
    <w:p w14:paraId="5B3EA4A5" w14:textId="562BAEAE" w:rsidR="00D3337D" w:rsidRDefault="00D3337D" w:rsidP="00D3337D">
      <w:pPr>
        <w:pStyle w:val="Paragraphedeliste"/>
        <w:numPr>
          <w:ilvl w:val="0"/>
          <w:numId w:val="1"/>
        </w:numPr>
      </w:pPr>
      <w:r>
        <w:t>Donnez 3 exemples de couple Yin Yang</w:t>
      </w:r>
    </w:p>
    <w:p w14:paraId="64D93A5A" w14:textId="6284E281" w:rsidR="00D3337D" w:rsidRDefault="00D3337D" w:rsidP="00D3337D">
      <w:pPr>
        <w:pStyle w:val="Paragraphedeliste"/>
        <w:numPr>
          <w:ilvl w:val="0"/>
          <w:numId w:val="1"/>
        </w:numPr>
      </w:pPr>
      <w:r>
        <w:t>La lombalgie, la peau pâle et les extrémités froides sont des signes Yin ou Yang ?</w:t>
      </w:r>
    </w:p>
    <w:p w14:paraId="1EF24FF9" w14:textId="3957D6B2" w:rsidR="00D3337D" w:rsidRDefault="00D3337D" w:rsidP="00D3337D">
      <w:pPr>
        <w:pStyle w:val="Paragraphedeliste"/>
        <w:numPr>
          <w:ilvl w:val="0"/>
          <w:numId w:val="1"/>
        </w:numPr>
      </w:pPr>
      <w:r>
        <w:t>Une personne qui a les pommettes rouges, parle fort et a pris un coup de soleil a-t-elle un déficit de Yin ou un Excès de Yang ?</w:t>
      </w:r>
    </w:p>
    <w:p w14:paraId="7BD10B85" w14:textId="77777777" w:rsidR="00D3337D" w:rsidRPr="001A115A" w:rsidRDefault="00D3337D" w:rsidP="00D3337D">
      <w:pPr>
        <w:ind w:left="360"/>
        <w:rPr>
          <w:color w:val="44546A" w:themeColor="text2"/>
        </w:rPr>
      </w:pPr>
    </w:p>
    <w:p w14:paraId="65809CAC" w14:textId="3F640999" w:rsidR="00D3337D" w:rsidRPr="001A115A" w:rsidRDefault="00D3337D" w:rsidP="00D3337D">
      <w:pPr>
        <w:ind w:left="360"/>
        <w:rPr>
          <w:color w:val="44546A" w:themeColor="text2"/>
        </w:rPr>
      </w:pPr>
      <w:r w:rsidRPr="001A115A">
        <w:rPr>
          <w:color w:val="44546A" w:themeColor="text2"/>
        </w:rPr>
        <w:t>Connaître les notions de base des 5 Eléments :</w:t>
      </w:r>
    </w:p>
    <w:p w14:paraId="79D4331E" w14:textId="77777777" w:rsidR="00D3337D" w:rsidRDefault="00D3337D" w:rsidP="00D3337D">
      <w:pPr>
        <w:pStyle w:val="Paragraphedeliste"/>
      </w:pPr>
    </w:p>
    <w:p w14:paraId="7888DEF9" w14:textId="175EEAF7" w:rsidR="00D3337D" w:rsidRPr="00D3337D" w:rsidRDefault="00D3337D" w:rsidP="001A115A">
      <w:pPr>
        <w:pStyle w:val="Paragraphedeliste"/>
        <w:numPr>
          <w:ilvl w:val="0"/>
          <w:numId w:val="4"/>
        </w:numPr>
      </w:pPr>
      <w:r w:rsidRPr="00D3337D">
        <w:t>Quel mouvement (élément) est en relation avec l’odorat?</w:t>
      </w:r>
    </w:p>
    <w:p w14:paraId="35DEFF94" w14:textId="1B68A423" w:rsidR="00D3337D" w:rsidRPr="00D3337D" w:rsidRDefault="00D3337D" w:rsidP="001A115A">
      <w:pPr>
        <w:numPr>
          <w:ilvl w:val="0"/>
          <w:numId w:val="4"/>
        </w:numPr>
      </w:pPr>
      <w:r w:rsidRPr="00D3337D">
        <w:t xml:space="preserve">Citez chaque couleur en relation avec les cinq </w:t>
      </w:r>
      <w:r>
        <w:t>E</w:t>
      </w:r>
      <w:r w:rsidRPr="00D3337D">
        <w:t xml:space="preserve">léments </w:t>
      </w:r>
      <w:r w:rsidR="001A115A">
        <w:t>de la MTC</w:t>
      </w:r>
      <w:r w:rsidRPr="00D3337D">
        <w:t xml:space="preserve">.  </w:t>
      </w:r>
    </w:p>
    <w:p w14:paraId="46FF93D4" w14:textId="3B76E0D5" w:rsidR="00D3337D" w:rsidRPr="00D3337D" w:rsidRDefault="00D3337D" w:rsidP="001A115A">
      <w:pPr>
        <w:numPr>
          <w:ilvl w:val="0"/>
          <w:numId w:val="4"/>
        </w:numPr>
      </w:pPr>
      <w:r w:rsidRPr="00D3337D">
        <w:t>Quels sont les méridiens de l’élément Feu</w:t>
      </w:r>
      <w:r>
        <w:t> ?</w:t>
      </w:r>
      <w:r w:rsidRPr="00D3337D">
        <w:t xml:space="preserve">  Lesquels sont Yin et lesquels sont Yang ?</w:t>
      </w:r>
    </w:p>
    <w:p w14:paraId="3E933411" w14:textId="36FCF3C8" w:rsidR="00D3337D" w:rsidRPr="00D3337D" w:rsidRDefault="00D3337D" w:rsidP="001A115A">
      <w:pPr>
        <w:numPr>
          <w:ilvl w:val="0"/>
          <w:numId w:val="4"/>
        </w:numPr>
      </w:pPr>
      <w:r>
        <w:t>Pourquoi</w:t>
      </w:r>
      <w:r w:rsidRPr="00D3337D">
        <w:t xml:space="preserve"> l’élément Bois </w:t>
      </w:r>
      <w:proofErr w:type="spellStart"/>
      <w:r w:rsidRPr="00D3337D">
        <w:t>e</w:t>
      </w:r>
      <w:r>
        <w:t>s</w:t>
      </w:r>
      <w:r w:rsidRPr="00D3337D">
        <w:t>t</w:t>
      </w:r>
      <w:r>
        <w:t xml:space="preserve"> il</w:t>
      </w:r>
      <w:proofErr w:type="spellEnd"/>
      <w:r>
        <w:t xml:space="preserve"> lié à</w:t>
      </w:r>
      <w:r w:rsidRPr="00D3337D">
        <w:t xml:space="preserve"> la saison du printemps ?</w:t>
      </w:r>
    </w:p>
    <w:p w14:paraId="534E524C" w14:textId="77777777" w:rsidR="00D3337D" w:rsidRPr="00D3337D" w:rsidRDefault="00D3337D" w:rsidP="001A115A">
      <w:pPr>
        <w:numPr>
          <w:ilvl w:val="0"/>
          <w:numId w:val="4"/>
        </w:numPr>
      </w:pPr>
      <w:r w:rsidRPr="00D3337D">
        <w:t>A quel élément et quel organe correspondent les émotions, (ou attitude) suivantes : Le chagrin - La joie - L’inquiétude – La panique.</w:t>
      </w:r>
    </w:p>
    <w:p w14:paraId="76A64591" w14:textId="7E2AF286" w:rsidR="00D3337D" w:rsidRDefault="00D3337D" w:rsidP="001A115A">
      <w:pPr>
        <w:numPr>
          <w:ilvl w:val="0"/>
          <w:numId w:val="4"/>
        </w:numPr>
      </w:pPr>
      <w:r w:rsidRPr="00D3337D">
        <w:t>Qu’avez-vous retenu de l’élément Eau</w:t>
      </w:r>
      <w:r>
        <w:t> ?</w:t>
      </w:r>
    </w:p>
    <w:p w14:paraId="312B3A3F" w14:textId="77777777" w:rsidR="001A115A" w:rsidRDefault="001A115A" w:rsidP="001A115A">
      <w:pPr>
        <w:numPr>
          <w:ilvl w:val="0"/>
          <w:numId w:val="4"/>
        </w:numPr>
      </w:pPr>
      <w:r w:rsidRPr="00D3337D">
        <w:t>Quelles sont les phases du déroulement du temps </w:t>
      </w:r>
      <w:r>
        <w:t>(sur une année)</w:t>
      </w:r>
      <w:r w:rsidRPr="00D3337D">
        <w:t>? Utiliser les couleurs.</w:t>
      </w:r>
    </w:p>
    <w:p w14:paraId="626655E8" w14:textId="77777777" w:rsidR="001A115A" w:rsidRDefault="001A115A" w:rsidP="001A115A">
      <w:pPr>
        <w:numPr>
          <w:ilvl w:val="0"/>
          <w:numId w:val="4"/>
        </w:numPr>
      </w:pPr>
      <w:r w:rsidRPr="00D3337D">
        <w:t>Expliquez brièvement la loi d’engendrement des cinq éléments.</w:t>
      </w:r>
    </w:p>
    <w:p w14:paraId="50A6FC55" w14:textId="0AFA8904" w:rsidR="001A115A" w:rsidRDefault="001A115A" w:rsidP="001A115A">
      <w:pPr>
        <w:ind w:left="720"/>
      </w:pPr>
    </w:p>
    <w:p w14:paraId="486708DD" w14:textId="4F80EFD0" w:rsidR="001A115A" w:rsidRPr="00D3337D" w:rsidRDefault="001A115A" w:rsidP="001A115A">
      <w:pPr>
        <w:ind w:left="720"/>
        <w:rPr>
          <w:color w:val="44546A" w:themeColor="text2"/>
        </w:rPr>
      </w:pPr>
      <w:r w:rsidRPr="001A115A">
        <w:rPr>
          <w:color w:val="44546A" w:themeColor="text2"/>
        </w:rPr>
        <w:t>Connaître le trajet des Méridiens :</w:t>
      </w:r>
    </w:p>
    <w:p w14:paraId="7EE5F686" w14:textId="532F22A6" w:rsidR="00D3337D" w:rsidRDefault="00D3337D" w:rsidP="001A115A">
      <w:pPr>
        <w:pStyle w:val="Paragraphedeliste"/>
        <w:numPr>
          <w:ilvl w:val="0"/>
          <w:numId w:val="5"/>
        </w:numPr>
      </w:pPr>
      <w:r w:rsidRPr="00D3337D">
        <w:t>Quel est le méridien qui démarre au milieu du bord inférieur de l’œil, arête inférieure de l’orbite et redescend verticalement en direction de la commissure des lèvres et se termine à l’angle unguéal externe de 2</w:t>
      </w:r>
      <w:r w:rsidRPr="001A115A">
        <w:rPr>
          <w:vertAlign w:val="superscript"/>
        </w:rPr>
        <w:t>ème</w:t>
      </w:r>
      <w:r w:rsidRPr="00D3337D">
        <w:t xml:space="preserve"> orteil ?</w:t>
      </w:r>
    </w:p>
    <w:p w14:paraId="6ECC0D01" w14:textId="6B24599D" w:rsidR="001A115A" w:rsidRDefault="001A115A" w:rsidP="001A115A">
      <w:pPr>
        <w:numPr>
          <w:ilvl w:val="0"/>
          <w:numId w:val="5"/>
        </w:numPr>
      </w:pPr>
      <w:r>
        <w:t>Citez un point du méridien du Rein et précisez sa localisation.</w:t>
      </w:r>
    </w:p>
    <w:p w14:paraId="6C8ECB14" w14:textId="6824889F" w:rsidR="001A115A" w:rsidRPr="001A115A" w:rsidRDefault="001A115A" w:rsidP="001A115A">
      <w:pPr>
        <w:ind w:left="720"/>
        <w:rPr>
          <w:color w:val="44546A" w:themeColor="text2"/>
        </w:rPr>
      </w:pPr>
    </w:p>
    <w:p w14:paraId="20B10A4C" w14:textId="77777777" w:rsidR="001A115A" w:rsidRPr="001A115A" w:rsidRDefault="001A115A" w:rsidP="001A115A">
      <w:pPr>
        <w:rPr>
          <w:color w:val="44546A" w:themeColor="text2"/>
        </w:rPr>
      </w:pPr>
      <w:r w:rsidRPr="001A115A">
        <w:rPr>
          <w:color w:val="44546A" w:themeColor="text2"/>
        </w:rPr>
        <w:t>Comprendre le principe de l’Horloge Circadienne :</w:t>
      </w:r>
    </w:p>
    <w:p w14:paraId="5C9A2602" w14:textId="4BA3FE45" w:rsidR="001A115A" w:rsidRDefault="001A115A" w:rsidP="001A115A">
      <w:pPr>
        <w:pStyle w:val="Paragraphedeliste"/>
        <w:numPr>
          <w:ilvl w:val="0"/>
          <w:numId w:val="3"/>
        </w:numPr>
      </w:pPr>
      <w:r>
        <w:t xml:space="preserve">Aujourd’hui il est 17h12, quelle est l’heure solaire ? </w:t>
      </w:r>
    </w:p>
    <w:p w14:paraId="6D5E7D1F" w14:textId="0574BAED" w:rsidR="001A115A" w:rsidRDefault="001A115A" w:rsidP="001A115A">
      <w:pPr>
        <w:pStyle w:val="Paragraphedeliste"/>
        <w:numPr>
          <w:ilvl w:val="0"/>
          <w:numId w:val="3"/>
        </w:numPr>
      </w:pPr>
      <w:r>
        <w:t>Que se passe-t-il à 18h en Heure solaire dans notre corps?</w:t>
      </w:r>
    </w:p>
    <w:p w14:paraId="5E926C0A" w14:textId="25078E0A" w:rsidR="001A115A" w:rsidRDefault="001A115A" w:rsidP="001A115A">
      <w:pPr>
        <w:pStyle w:val="Paragraphedeliste"/>
        <w:numPr>
          <w:ilvl w:val="0"/>
          <w:numId w:val="3"/>
        </w:numPr>
      </w:pPr>
      <w:r>
        <w:lastRenderedPageBreak/>
        <w:t xml:space="preserve">Zahid, 7 ans, allergique aux acariens se réveille systématiquement à 5h du matin en hiver. Comment </w:t>
      </w:r>
      <w:proofErr w:type="spellStart"/>
      <w:r>
        <w:t>pouvez vous</w:t>
      </w:r>
      <w:proofErr w:type="spellEnd"/>
      <w:r>
        <w:t xml:space="preserve"> l’expliquer ?</w:t>
      </w:r>
    </w:p>
    <w:p w14:paraId="2DE0E881" w14:textId="284472A8" w:rsidR="001A115A" w:rsidRDefault="001A115A" w:rsidP="001A115A">
      <w:pPr>
        <w:pStyle w:val="Paragraphedeliste"/>
        <w:ind w:left="1080"/>
      </w:pPr>
    </w:p>
    <w:p w14:paraId="64EF700B" w14:textId="75F4727A" w:rsidR="001A115A" w:rsidRDefault="001A115A" w:rsidP="001A115A">
      <w:pPr>
        <w:rPr>
          <w:color w:val="44546A" w:themeColor="text2"/>
        </w:rPr>
      </w:pPr>
      <w:r w:rsidRPr="001A115A">
        <w:rPr>
          <w:color w:val="44546A" w:themeColor="text2"/>
        </w:rPr>
        <w:t>Comprendre les grands principes du Shiatsu</w:t>
      </w:r>
    </w:p>
    <w:p w14:paraId="3DD89EF8" w14:textId="42FB705D" w:rsidR="00CA1364" w:rsidRPr="001A115A" w:rsidRDefault="00CA1364" w:rsidP="001A115A">
      <w:pPr>
        <w:rPr>
          <w:color w:val="44546A" w:themeColor="text2"/>
        </w:rPr>
      </w:pPr>
      <w:r>
        <w:rPr>
          <w:color w:val="44546A" w:themeColor="text2"/>
        </w:rPr>
        <w:tab/>
      </w:r>
      <w:r>
        <w:rPr>
          <w:color w:val="44546A" w:themeColor="text2"/>
        </w:rPr>
        <w:tab/>
      </w:r>
    </w:p>
    <w:p w14:paraId="572F5C54" w14:textId="0794B19A" w:rsidR="00D3337D" w:rsidRDefault="00D3337D" w:rsidP="001A115A">
      <w:pPr>
        <w:pStyle w:val="Paragraphedeliste"/>
        <w:numPr>
          <w:ilvl w:val="0"/>
          <w:numId w:val="6"/>
        </w:numPr>
      </w:pPr>
      <w:r w:rsidRPr="00D3337D">
        <w:t>Quels sont les principes fondamentaux d</w:t>
      </w:r>
      <w:r>
        <w:t>e la pratique du</w:t>
      </w:r>
      <w:r w:rsidRPr="00D3337D">
        <w:t xml:space="preserve"> </w:t>
      </w:r>
      <w:r>
        <w:t>S</w:t>
      </w:r>
      <w:r w:rsidRPr="00D3337D">
        <w:t>hiatsu ?</w:t>
      </w:r>
    </w:p>
    <w:p w14:paraId="340E58B2" w14:textId="77777777" w:rsidR="001A115A" w:rsidRPr="00D3337D" w:rsidRDefault="001A115A" w:rsidP="001A115A">
      <w:pPr>
        <w:pStyle w:val="Paragraphedeliste"/>
        <w:numPr>
          <w:ilvl w:val="0"/>
          <w:numId w:val="6"/>
        </w:numPr>
      </w:pPr>
      <w:r w:rsidRPr="00D3337D">
        <w:t>Quelles sont les précautions et les contre-indications au shiatsu</w:t>
      </w:r>
      <w:r>
        <w:t> ?</w:t>
      </w:r>
    </w:p>
    <w:p w14:paraId="6E6E0762" w14:textId="73FC5FC6" w:rsidR="001A115A" w:rsidRDefault="001A115A" w:rsidP="001A115A">
      <w:pPr>
        <w:pStyle w:val="Paragraphedeliste"/>
        <w:numPr>
          <w:ilvl w:val="0"/>
          <w:numId w:val="6"/>
        </w:numPr>
      </w:pPr>
      <w:r>
        <w:t>Décrivez en quelques lignes votre relation au toucher, dans votre pratique Shiatsu mais aussi d’une façon générale, dans votre vie</w:t>
      </w:r>
      <w:r w:rsidR="00CA1364">
        <w:t>.</w:t>
      </w:r>
    </w:p>
    <w:p w14:paraId="6B592896" w14:textId="77777777" w:rsidR="009E4F22" w:rsidRPr="009E4F22" w:rsidRDefault="009E4F22" w:rsidP="009E4F22">
      <w:pPr>
        <w:ind w:left="1440"/>
        <w:rPr>
          <w:color w:val="44546A" w:themeColor="text2"/>
        </w:rPr>
      </w:pPr>
    </w:p>
    <w:p w14:paraId="5A253184" w14:textId="356A39C1" w:rsidR="009E4F22" w:rsidRPr="009E4F22" w:rsidRDefault="009E4F22" w:rsidP="009E4F22">
      <w:pPr>
        <w:rPr>
          <w:color w:val="44546A" w:themeColor="text2"/>
        </w:rPr>
      </w:pPr>
      <w:r w:rsidRPr="009E4F22">
        <w:rPr>
          <w:color w:val="44546A" w:themeColor="text2"/>
        </w:rPr>
        <w:t>En combien de temps environ avez-vous réalisé cette évaluation </w:t>
      </w:r>
      <w:r>
        <w:rPr>
          <w:color w:val="44546A" w:themeColor="text2"/>
        </w:rPr>
        <w:t>(surlignez)</w:t>
      </w:r>
      <w:r w:rsidRPr="009E4F22">
        <w:rPr>
          <w:color w:val="44546A" w:themeColor="text2"/>
        </w:rPr>
        <w:t xml:space="preserve">? </w:t>
      </w:r>
    </w:p>
    <w:p w14:paraId="3FAEE417" w14:textId="0E6842B0" w:rsidR="009E4F22" w:rsidRPr="00CA1364" w:rsidRDefault="009E4F22" w:rsidP="009E4F22">
      <w:r w:rsidRPr="00CA1364">
        <w:t>moins d’une heure</w:t>
      </w:r>
      <w:r w:rsidRPr="00CA1364">
        <w:tab/>
      </w:r>
      <w:r w:rsidRPr="00CA1364">
        <w:tab/>
        <w:t>plus d’une heure</w:t>
      </w:r>
      <w:r w:rsidRPr="00CA1364">
        <w:tab/>
      </w:r>
      <w:r w:rsidRPr="00CA1364">
        <w:tab/>
        <w:t>plus de 2 heures</w:t>
      </w:r>
      <w:r w:rsidRPr="00CA1364">
        <w:tab/>
        <w:t>plus de 3h</w:t>
      </w:r>
    </w:p>
    <w:p w14:paraId="65818B2E" w14:textId="35098FA3" w:rsidR="009E4F22" w:rsidRDefault="009E4F22" w:rsidP="009E4F22">
      <w:pPr>
        <w:rPr>
          <w:color w:val="44546A" w:themeColor="text2"/>
        </w:rPr>
      </w:pPr>
      <w:r w:rsidRPr="009E4F22">
        <w:rPr>
          <w:color w:val="44546A" w:themeColor="text2"/>
        </w:rPr>
        <w:t>Avec vos supports de cours ?</w:t>
      </w:r>
      <w:r w:rsidR="00CA1364">
        <w:rPr>
          <w:color w:val="44546A" w:themeColor="text2"/>
        </w:rPr>
        <w:tab/>
      </w:r>
      <w:r w:rsidRPr="009E4F22">
        <w:rPr>
          <w:color w:val="44546A" w:themeColor="text2"/>
        </w:rPr>
        <w:t xml:space="preserve"> </w:t>
      </w:r>
      <w:r w:rsidRPr="00CA1364">
        <w:t xml:space="preserve">Oui </w:t>
      </w:r>
      <w:r w:rsidRPr="00CA1364">
        <w:tab/>
      </w:r>
      <w:r w:rsidRPr="00CA1364">
        <w:tab/>
        <w:t xml:space="preserve">Non </w:t>
      </w:r>
    </w:p>
    <w:p w14:paraId="7428174B" w14:textId="123DBC00" w:rsidR="00CA1364" w:rsidRDefault="00CA1364" w:rsidP="009E4F22">
      <w:pPr>
        <w:rPr>
          <w:color w:val="44546A" w:themeColor="text2"/>
        </w:rPr>
      </w:pPr>
      <w:r>
        <w:rPr>
          <w:color w:val="44546A" w:themeColor="text2"/>
        </w:rPr>
        <w:t xml:space="preserve">A votre avis </w:t>
      </w:r>
      <w:r w:rsidR="00F1598C">
        <w:rPr>
          <w:color w:val="44546A" w:themeColor="text2"/>
        </w:rPr>
        <w:t>maitrisez-vous</w:t>
      </w:r>
      <w:r>
        <w:rPr>
          <w:color w:val="44546A" w:themeColor="text2"/>
        </w:rPr>
        <w:t xml:space="preserve"> ces compétences ? (oui très bien/ en gros oui/ pas trop/ pas du tout)</w:t>
      </w:r>
    </w:p>
    <w:p w14:paraId="5451BFBB" w14:textId="1D2C4B1E" w:rsidR="00CA1364" w:rsidRPr="00CA1364" w:rsidRDefault="00CA1364" w:rsidP="00CA1364">
      <w:r w:rsidRPr="00CA1364">
        <w:t>Connaître les fondements théoriques de la MTC :</w:t>
      </w:r>
    </w:p>
    <w:p w14:paraId="0E1FFF39" w14:textId="10B21621" w:rsidR="00CA1364" w:rsidRPr="00CA1364" w:rsidRDefault="00CA1364" w:rsidP="00CA1364">
      <w:r w:rsidRPr="00CA1364">
        <w:t>Comprendre le principe Yin Yang :</w:t>
      </w:r>
    </w:p>
    <w:p w14:paraId="0EFFDEF1" w14:textId="09BAE34E" w:rsidR="00CA1364" w:rsidRPr="00CA1364" w:rsidRDefault="00CA1364" w:rsidP="00CA1364">
      <w:r w:rsidRPr="00CA1364">
        <w:t>Connaître les notions de base des 5 Eléments :</w:t>
      </w:r>
    </w:p>
    <w:p w14:paraId="0E2996ED" w14:textId="5F04E7C8" w:rsidR="00CA1364" w:rsidRPr="00CA1364" w:rsidRDefault="00CA1364" w:rsidP="00CA1364">
      <w:r w:rsidRPr="00CA1364">
        <w:t>Connaître le trajet des Méridiens :</w:t>
      </w:r>
    </w:p>
    <w:p w14:paraId="696669FA" w14:textId="2A514E03" w:rsidR="00CA1364" w:rsidRPr="00CA1364" w:rsidRDefault="00CA1364" w:rsidP="00CA1364">
      <w:r w:rsidRPr="00CA1364">
        <w:t>Comprendre le principe de l’Horloge Circadienne :</w:t>
      </w:r>
    </w:p>
    <w:p w14:paraId="5AC4D59D" w14:textId="61A79B0F" w:rsidR="00CA1364" w:rsidRPr="00CA1364" w:rsidRDefault="00CA1364" w:rsidP="00CA1364">
      <w:r w:rsidRPr="00CA1364">
        <w:t>Comprendre les grands principes du Shiatsu</w:t>
      </w:r>
      <w:r w:rsidRPr="00CA1364">
        <w:t> :</w:t>
      </w:r>
    </w:p>
    <w:p w14:paraId="0C2AA33B" w14:textId="77777777" w:rsidR="00CA1364" w:rsidRPr="001A115A" w:rsidRDefault="00CA1364" w:rsidP="00CA1364">
      <w:pPr>
        <w:rPr>
          <w:color w:val="44546A" w:themeColor="text2"/>
        </w:rPr>
      </w:pPr>
    </w:p>
    <w:p w14:paraId="5A3CCBE1" w14:textId="77777777" w:rsidR="00CA1364" w:rsidRPr="00D3337D" w:rsidRDefault="00CA1364" w:rsidP="00CA1364">
      <w:pPr>
        <w:ind w:left="720"/>
        <w:rPr>
          <w:color w:val="44546A" w:themeColor="text2"/>
        </w:rPr>
      </w:pPr>
    </w:p>
    <w:p w14:paraId="61AEE8E5" w14:textId="77777777" w:rsidR="00CA1364" w:rsidRPr="001A115A" w:rsidRDefault="00CA1364" w:rsidP="00CA1364">
      <w:pPr>
        <w:ind w:left="360"/>
        <w:rPr>
          <w:color w:val="44546A" w:themeColor="text2"/>
        </w:rPr>
      </w:pPr>
    </w:p>
    <w:p w14:paraId="1B07A2DE" w14:textId="77777777" w:rsidR="00CA1364" w:rsidRPr="001A115A" w:rsidRDefault="00CA1364" w:rsidP="00CA1364">
      <w:pPr>
        <w:rPr>
          <w:color w:val="44546A" w:themeColor="text2"/>
        </w:rPr>
      </w:pPr>
    </w:p>
    <w:p w14:paraId="474A72B9" w14:textId="77777777" w:rsidR="00CA1364" w:rsidRPr="001A115A" w:rsidRDefault="00CA1364" w:rsidP="00CA1364">
      <w:pPr>
        <w:rPr>
          <w:color w:val="44546A" w:themeColor="text2"/>
        </w:rPr>
      </w:pPr>
    </w:p>
    <w:p w14:paraId="707A77FA" w14:textId="77777777" w:rsidR="00CA1364" w:rsidRPr="009E4F22" w:rsidRDefault="00CA1364" w:rsidP="009E4F22">
      <w:pPr>
        <w:rPr>
          <w:color w:val="44546A" w:themeColor="text2"/>
        </w:rPr>
      </w:pPr>
    </w:p>
    <w:p w14:paraId="5FF390C3" w14:textId="692C2BEA" w:rsidR="00D3337D" w:rsidRPr="00D3337D" w:rsidRDefault="00D3337D" w:rsidP="001A115A">
      <w:pPr>
        <w:ind w:left="1440"/>
      </w:pPr>
    </w:p>
    <w:p w14:paraId="5685CB90" w14:textId="77777777" w:rsidR="00D3337D" w:rsidRPr="00D3337D" w:rsidRDefault="00D3337D" w:rsidP="001A115A">
      <w:pPr>
        <w:ind w:left="720"/>
      </w:pPr>
    </w:p>
    <w:p w14:paraId="26477028" w14:textId="77777777" w:rsidR="00A33F81" w:rsidRDefault="00A33F81"/>
    <w:sectPr w:rsidR="00A33F81" w:rsidSect="00712D52">
      <w:footerReference w:type="default" r:id="rId8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B974" w14:textId="77777777" w:rsidR="007500EB" w:rsidRDefault="007500EB" w:rsidP="00712D52">
      <w:pPr>
        <w:spacing w:after="0" w:line="240" w:lineRule="auto"/>
      </w:pPr>
      <w:r>
        <w:separator/>
      </w:r>
    </w:p>
  </w:endnote>
  <w:endnote w:type="continuationSeparator" w:id="0">
    <w:p w14:paraId="1F8B1695" w14:textId="77777777" w:rsidR="007500EB" w:rsidRDefault="007500EB" w:rsidP="0071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6C63" w14:textId="4FCE884E" w:rsidR="00712D52" w:rsidRPr="00712D52" w:rsidRDefault="009B3CC6" w:rsidP="00712D52">
    <w:pPr>
      <w:spacing w:line="201" w:lineRule="exact"/>
      <w:ind w:left="2" w:right="2"/>
      <w:jc w:val="center"/>
      <w:rPr>
        <w:rFonts w:ascii="Calibri" w:eastAsia="Calibri" w:hAnsi="Calibri" w:cs="Calibri"/>
        <w:color w:val="002060"/>
        <w:sz w:val="18"/>
      </w:rPr>
    </w:pPr>
    <w:r w:rsidRPr="009B3CC6">
      <w:rPr>
        <w:rFonts w:ascii="Calibri" w:eastAsia="Calibri" w:hAnsi="Calibri" w:cs="Calibri"/>
        <w:noProof/>
        <w:color w:val="002060"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63829B" wp14:editId="139B0752">
              <wp:simplePos x="0" y="0"/>
              <wp:positionH relativeFrom="margin">
                <wp:posOffset>6149340</wp:posOffset>
              </wp:positionH>
              <wp:positionV relativeFrom="paragraph">
                <wp:posOffset>179070</wp:posOffset>
              </wp:positionV>
              <wp:extent cx="777240" cy="259080"/>
              <wp:effectExtent l="0" t="0" r="22860" b="2667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C659C" w14:textId="7F5238AE" w:rsidR="009B3CC6" w:rsidRDefault="009B3CC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B3CC6">
                            <w:rPr>
                              <w:sz w:val="18"/>
                              <w:szCs w:val="18"/>
                            </w:rPr>
                            <w:t>V2</w:t>
                          </w:r>
                          <w:r w:rsidR="00673C47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10557AC7" w14:textId="77777777" w:rsidR="00673C47" w:rsidRPr="009B3CC6" w:rsidRDefault="00673C4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82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4.2pt;margin-top:14.1pt;width:61.2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">
              <v:textbox>
                <w:txbxContent>
                  <w:p w14:paraId="4CFC659C" w14:textId="7F5238AE" w:rsidR="009B3CC6" w:rsidRDefault="009B3CC6">
                    <w:pPr>
                      <w:rPr>
                        <w:sz w:val="18"/>
                        <w:szCs w:val="18"/>
                      </w:rPr>
                    </w:pPr>
                    <w:r w:rsidRPr="009B3CC6">
                      <w:rPr>
                        <w:sz w:val="18"/>
                        <w:szCs w:val="18"/>
                      </w:rPr>
                      <w:t>V2</w:t>
                    </w:r>
                    <w:r w:rsidR="00673C47">
                      <w:rPr>
                        <w:sz w:val="18"/>
                        <w:szCs w:val="18"/>
                      </w:rPr>
                      <w:t>1</w:t>
                    </w:r>
                  </w:p>
                  <w:p w14:paraId="10557AC7" w14:textId="77777777" w:rsidR="00673C47" w:rsidRPr="009B3CC6" w:rsidRDefault="00673C4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12D52" w:rsidRPr="00712D52">
      <w:rPr>
        <w:rFonts w:ascii="Calibri" w:eastAsia="Calibri" w:hAnsi="Calibri" w:cs="Calibri"/>
        <w:color w:val="002060"/>
        <w:sz w:val="18"/>
      </w:rPr>
      <w:t xml:space="preserve">Formation SARL Fanny Roque -22, rue Théophile Gautier 33700 Mérignac- 06 87 90 54 15- </w:t>
    </w:r>
    <w:hyperlink r:id="rId1" w:history="1">
      <w:r w:rsidR="00712D52" w:rsidRPr="00712D52">
        <w:rPr>
          <w:rFonts w:ascii="Calibri" w:eastAsia="Calibri" w:hAnsi="Calibri" w:cs="Calibri"/>
          <w:color w:val="002060"/>
          <w:sz w:val="18"/>
          <w:u w:val="single"/>
        </w:rPr>
        <w:t>fanny.roque@gmail.com</w:t>
      </w:r>
    </w:hyperlink>
  </w:p>
  <w:p w14:paraId="63E3E249" w14:textId="71764935" w:rsidR="00712D52" w:rsidRPr="00712D52" w:rsidRDefault="00712D52" w:rsidP="00712D52">
    <w:pPr>
      <w:widowControl w:val="0"/>
      <w:autoSpaceDE w:val="0"/>
      <w:autoSpaceDN w:val="0"/>
      <w:spacing w:after="0" w:line="201" w:lineRule="exact"/>
      <w:ind w:left="2" w:right="2"/>
      <w:jc w:val="center"/>
      <w:rPr>
        <w:rFonts w:ascii="Calibri" w:eastAsia="Calibri" w:hAnsi="Calibri" w:cs="Calibri"/>
        <w:color w:val="002060"/>
        <w:sz w:val="18"/>
      </w:rPr>
    </w:pPr>
    <w:r w:rsidRPr="00712D52">
      <w:rPr>
        <w:rFonts w:ascii="Calibri" w:eastAsia="Calibri" w:hAnsi="Calibri" w:cs="Calibri"/>
        <w:color w:val="002060"/>
        <w:sz w:val="18"/>
      </w:rPr>
      <w:t>Enregistré sous le numéro 75331279033 auprès de la Préfète de région</w:t>
    </w:r>
  </w:p>
  <w:p w14:paraId="386CFFEF" w14:textId="16C64840" w:rsidR="00712D52" w:rsidRPr="00712D52" w:rsidRDefault="00712D52" w:rsidP="00712D52">
    <w:pPr>
      <w:widowControl w:val="0"/>
      <w:autoSpaceDE w:val="0"/>
      <w:autoSpaceDN w:val="0"/>
      <w:spacing w:after="0" w:line="215" w:lineRule="exact"/>
      <w:ind w:left="2" w:right="9"/>
      <w:jc w:val="center"/>
      <w:rPr>
        <w:rFonts w:ascii="Calibri" w:eastAsia="Calibri" w:hAnsi="Calibri" w:cs="Calibri"/>
        <w:color w:val="002060"/>
        <w:sz w:val="18"/>
      </w:rPr>
    </w:pPr>
    <w:r w:rsidRPr="00712D52">
      <w:rPr>
        <w:rFonts w:ascii="Calibri" w:eastAsia="Calibri" w:hAnsi="Calibri" w:cs="Calibri"/>
        <w:color w:val="002060"/>
        <w:sz w:val="18"/>
      </w:rPr>
      <w:t>Nouvelle Aquitaine. Cet enregistrement ne vaut pas pour agrément de l’Etat. Siret 889 861 225 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C9E19" w14:textId="77777777" w:rsidR="007500EB" w:rsidRDefault="007500EB" w:rsidP="00712D52">
      <w:pPr>
        <w:spacing w:after="0" w:line="240" w:lineRule="auto"/>
      </w:pPr>
      <w:r>
        <w:separator/>
      </w:r>
    </w:p>
  </w:footnote>
  <w:footnote w:type="continuationSeparator" w:id="0">
    <w:p w14:paraId="65588619" w14:textId="77777777" w:rsidR="007500EB" w:rsidRDefault="007500EB" w:rsidP="0071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4CAE"/>
    <w:multiLevelType w:val="hybridMultilevel"/>
    <w:tmpl w:val="E55E0CE0"/>
    <w:lvl w:ilvl="0" w:tplc="69987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80673A"/>
    <w:multiLevelType w:val="hybridMultilevel"/>
    <w:tmpl w:val="7E4EF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CA7"/>
    <w:multiLevelType w:val="hybridMultilevel"/>
    <w:tmpl w:val="A3768E3E"/>
    <w:lvl w:ilvl="0" w:tplc="196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27C12"/>
    <w:multiLevelType w:val="hybridMultilevel"/>
    <w:tmpl w:val="310E6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2F3"/>
    <w:multiLevelType w:val="hybridMultilevel"/>
    <w:tmpl w:val="28C43924"/>
    <w:lvl w:ilvl="0" w:tplc="E9E6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00BF4"/>
    <w:multiLevelType w:val="hybridMultilevel"/>
    <w:tmpl w:val="7F4E49A0"/>
    <w:lvl w:ilvl="0" w:tplc="25049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2"/>
    <w:rsid w:val="00116200"/>
    <w:rsid w:val="001A115A"/>
    <w:rsid w:val="003C2EDB"/>
    <w:rsid w:val="00410120"/>
    <w:rsid w:val="00673C47"/>
    <w:rsid w:val="006B5A6C"/>
    <w:rsid w:val="00712D52"/>
    <w:rsid w:val="00723E58"/>
    <w:rsid w:val="007500EB"/>
    <w:rsid w:val="008E4A6E"/>
    <w:rsid w:val="009B3CC6"/>
    <w:rsid w:val="009E4F22"/>
    <w:rsid w:val="00A33F81"/>
    <w:rsid w:val="00CA1364"/>
    <w:rsid w:val="00D3337D"/>
    <w:rsid w:val="00DB3DE8"/>
    <w:rsid w:val="00F1598C"/>
    <w:rsid w:val="00F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DE6E7"/>
  <w15:chartTrackingRefBased/>
  <w15:docId w15:val="{38748208-9B6B-4C3F-9DB0-26FD30CC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4A6E"/>
    <w:pPr>
      <w:widowControl w:val="0"/>
      <w:autoSpaceDE w:val="0"/>
      <w:autoSpaceDN w:val="0"/>
      <w:spacing w:before="36" w:after="0" w:line="240" w:lineRule="auto"/>
      <w:ind w:left="32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D52"/>
  </w:style>
  <w:style w:type="paragraph" w:styleId="Pieddepage">
    <w:name w:val="footer"/>
    <w:basedOn w:val="Normal"/>
    <w:link w:val="PieddepageCar"/>
    <w:uiPriority w:val="99"/>
    <w:unhideWhenUsed/>
    <w:rsid w:val="0071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D52"/>
  </w:style>
  <w:style w:type="character" w:customStyle="1" w:styleId="Titre1Car">
    <w:name w:val="Titre 1 Car"/>
    <w:basedOn w:val="Policepardfaut"/>
    <w:link w:val="Titre1"/>
    <w:uiPriority w:val="9"/>
    <w:rsid w:val="008E4A6E"/>
    <w:rPr>
      <w:rFonts w:ascii="Calibri Light" w:eastAsia="Calibri Light" w:hAnsi="Calibri Light" w:cs="Calibri Light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8E4A6E"/>
    <w:pPr>
      <w:widowControl w:val="0"/>
      <w:autoSpaceDE w:val="0"/>
      <w:autoSpaceDN w:val="0"/>
      <w:spacing w:after="0" w:line="240" w:lineRule="auto"/>
      <w:ind w:left="1040" w:hanging="366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E4A6E"/>
    <w:rPr>
      <w:rFonts w:ascii="Calibri" w:eastAsia="Calibri" w:hAnsi="Calibri" w:cs="Calibr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E4A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nny.roq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roque</dc:creator>
  <cp:keywords/>
  <dc:description/>
  <cp:lastModifiedBy>fanny roque</cp:lastModifiedBy>
  <cp:revision>6</cp:revision>
  <dcterms:created xsi:type="dcterms:W3CDTF">2021-02-06T16:20:00Z</dcterms:created>
  <dcterms:modified xsi:type="dcterms:W3CDTF">2021-02-06T16:29:00Z</dcterms:modified>
</cp:coreProperties>
</file>